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549" w:rsidRPr="00C45549" w:rsidRDefault="00C45549" w:rsidP="00C4554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554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 w:rsidRPr="00847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Мастер участка Рыжаков совершил дисциплинарный проступок, опоздав на работу на два часа. Начальник отдела кадров завода потребовал от работника объяснение в письменной форме, в котором Рыжаков признал свою вину и пояснил, что подобное случилось впервые и больше не повторится. Приказом директора завода Рыжакову был объявлен выговор. Через шесть месяцев Рыжаков написал заявление, попросив снять с него дисциплинарное взыскание. Однако директор завода отказал ему в этом, заявив, что уже после наложения дисциплинарного взыскания Рыжаков допустил много мелких нарушений, а потому снимать взыскание пока рано. Работник обжаловал решение директора в КТС.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1. Сформулируйте решение КТС.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2. Каков порядок снятия дисциплинарных взысканий?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F14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671413" w:rsidRDefault="00671413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ч. 1 ст. 192 ТК РФ за совершение дисциплинарного поступка,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дисциплинарные взыскания -  в данном случае выговор за опоздание на работу на два часа.</w:t>
      </w:r>
    </w:p>
    <w:p w:rsidR="00671413" w:rsidRPr="00A230C1" w:rsidRDefault="00671413" w:rsidP="00A230C1">
      <w:pPr>
        <w:pStyle w:val="a4"/>
        <w:numPr>
          <w:ilvl w:val="0"/>
          <w:numId w:val="6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0C1">
        <w:rPr>
          <w:rFonts w:ascii="Times New Roman" w:hAnsi="Times New Roman" w:cs="Times New Roman"/>
          <w:sz w:val="28"/>
          <w:szCs w:val="28"/>
        </w:rPr>
        <w:t>На основании ч. 2 ст. 194 ТК РФ работодатель до истечения года со дня применения взыскания имеет право снять его с работника по собственной инициативе, просьбе самого работника, ходатайству его непосредственного руководителя или представительного органа работников.</w:t>
      </w:r>
    </w:p>
    <w:p w:rsidR="00A230C1" w:rsidRDefault="00A230C1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Соответственно, директор завода имел право не снимать взыскание с Рыжакова.</w:t>
      </w:r>
    </w:p>
    <w:p w:rsidR="00A230C1" w:rsidRDefault="00A230C1" w:rsidP="00A230C1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снятия дисциплинарного взыскания.</w:t>
      </w:r>
    </w:p>
    <w:p w:rsidR="00A230C1" w:rsidRDefault="00A230C1" w:rsidP="00A230C1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ст. 194 ТК РФ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разъяснено, что по прошествии года с момента издания приказа по дисциплине, наказание снимается автоматически. Однако </w:t>
      </w:r>
      <w:r w:rsidRPr="00A230C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 некоторых случаях можно снять взыскание досрочно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230C1" w:rsidRDefault="00A230C1" w:rsidP="00A230C1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ст. 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191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ТК РФ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есть основание для поощрения: за добросовестную работу в фирме. Можно применить это основание по аналогии и в отношении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досрочного снятия взыскания.</w:t>
      </w:r>
    </w:p>
    <w:p w:rsidR="00A230C1" w:rsidRPr="00A230C1" w:rsidRDefault="00A230C1" w:rsidP="00A230C1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 </w:t>
      </w:r>
      <w:r w:rsidRPr="00A230C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на решение руководства могут повлиять факты, показывающие добросовестность наказанного сотрудника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230C1" w:rsidRPr="00A230C1" w:rsidRDefault="00A230C1" w:rsidP="00A230C1">
      <w:pPr>
        <w:numPr>
          <w:ilvl w:val="0"/>
          <w:numId w:val="7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отсутствие нареканий к работе определённый период;</w:t>
      </w:r>
    </w:p>
    <w:p w:rsidR="00A230C1" w:rsidRPr="00A230C1" w:rsidRDefault="00A230C1" w:rsidP="00A230C1">
      <w:pPr>
        <w:numPr>
          <w:ilvl w:val="0"/>
          <w:numId w:val="7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внесение рацпредложений;</w:t>
      </w:r>
    </w:p>
    <w:p w:rsidR="00A230C1" w:rsidRPr="00A230C1" w:rsidRDefault="00A230C1" w:rsidP="00A230C1">
      <w:pPr>
        <w:numPr>
          <w:ilvl w:val="0"/>
          <w:numId w:val="7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перевыполнение плана;</w:t>
      </w:r>
    </w:p>
    <w:p w:rsidR="00A230C1" w:rsidRPr="00A230C1" w:rsidRDefault="00A230C1" w:rsidP="00A230C1">
      <w:pPr>
        <w:numPr>
          <w:ilvl w:val="0"/>
          <w:numId w:val="7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предупреждение несчастного случая, аварии;</w:t>
      </w:r>
    </w:p>
    <w:p w:rsidR="00A230C1" w:rsidRPr="00A230C1" w:rsidRDefault="00A230C1" w:rsidP="00A230C1">
      <w:pPr>
        <w:numPr>
          <w:ilvl w:val="0"/>
          <w:numId w:val="7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активное участие в общественных работах и т.д.</w:t>
      </w:r>
    </w:p>
    <w:p w:rsidR="00A230C1" w:rsidRPr="00A230C1" w:rsidRDefault="00A230C1" w:rsidP="00A230C1">
      <w:pPr>
        <w:shd w:val="clear" w:color="auto" w:fill="FFFFFF"/>
        <w:spacing w:after="225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Усмотрев в действиях сотрудника основания для погашения наложенного взыскания, можно применить порядок, описанный 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ст. 194 ТК РФ</w:t>
      </w: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230C1" w:rsidRPr="00A230C1" w:rsidRDefault="00A230C1" w:rsidP="00A230C1">
      <w:pPr>
        <w:numPr>
          <w:ilvl w:val="0"/>
          <w:numId w:val="8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руководитель, сделав выводы из личных наблюдений, может сам инициировать снятие взыскания (приказ);</w:t>
      </w:r>
    </w:p>
    <w:p w:rsidR="00A230C1" w:rsidRPr="00A230C1" w:rsidRDefault="00A230C1" w:rsidP="00A230C1">
      <w:pPr>
        <w:numPr>
          <w:ilvl w:val="0"/>
          <w:numId w:val="8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сотрудник может сам попросить об этом директора;</w:t>
      </w:r>
    </w:p>
    <w:p w:rsidR="00A230C1" w:rsidRPr="00FC53FA" w:rsidRDefault="00A230C1" w:rsidP="00FC53FA">
      <w:pPr>
        <w:numPr>
          <w:ilvl w:val="0"/>
          <w:numId w:val="8"/>
        </w:numPr>
        <w:shd w:val="clear" w:color="auto" w:fill="FFFFFF"/>
        <w:spacing w:after="75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230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непосредственный начальник наказанного может ходатайствовать перед директором.</w:t>
      </w: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555" w:rsidRDefault="00554555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7F14" w:rsidRP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F1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2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Повар Исаев, уволенный за распитие спиртных напитков в рабочее время, обратился в КТС с просьбой восстановить его на работе, считая, что с ним поступили жестоко, поскольку выпивка состоялась в день его рождения. Председатель КТС не принял у него заявление и добавил, что «с алкоголиками он не намерен разговаривать».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 xml:space="preserve">1. Законен ли отказ председателя КТС? </w:t>
      </w:r>
    </w:p>
    <w:p w:rsidR="00597FE2" w:rsidRPr="00847F14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F14">
        <w:rPr>
          <w:rFonts w:ascii="Times New Roman" w:hAnsi="Times New Roman" w:cs="Times New Roman"/>
          <w:sz w:val="28"/>
          <w:szCs w:val="28"/>
        </w:rPr>
        <w:t>2. Какими правами пользуется уволенный повар в данной ситуации?</w:t>
      </w:r>
    </w:p>
    <w:p w:rsidR="00C45549" w:rsidRDefault="00847F14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F14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4512FA" w:rsidRDefault="004512FA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трудовым спорам является органом по рассмотрению индивидуальных трудовых споров (ч. 1 ст. 385 ТК РФ).</w:t>
      </w:r>
    </w:p>
    <w:p w:rsidR="004512FA" w:rsidRPr="004512FA" w:rsidRDefault="004512FA" w:rsidP="00847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трудовой спор рассматривается комиссией по трудовым спорам, если работник самостоятельно не смогу урегулировать разногласия с работодателем (ч. 2 ст. 385 ТК РФ).</w:t>
      </w:r>
    </w:p>
    <w:p w:rsidR="002A6AFA" w:rsidRPr="002A6AFA" w:rsidRDefault="006F20DD" w:rsidP="002A6A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 председателя </w:t>
      </w:r>
      <w:r w:rsidR="002A6A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КТС 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рассматривать обраще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ния </w:t>
      </w:r>
      <w:r w:rsidR="002A6A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неправомерен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это нарушение прав работника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его заявление должно быть принято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ответ (пусть даже отрицательный) также должен быть дан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>, т. е. в письменном вид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е.</w:t>
      </w:r>
      <w:r w:rsidR="004512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ст. 387 ТК РФ заявление работника, поступившее в КТС, подлежит обязательной регистрации, при этом КТС обязана рассмотреть индивидуальный трудовой спор в течение десяти календарных дней со дня подачи работником заявления.</w:t>
      </w:r>
    </w:p>
    <w:p w:rsidR="006F20DD" w:rsidRDefault="006F20DD" w:rsidP="006F20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Права повара: </w:t>
      </w:r>
    </w:p>
    <w:p w:rsidR="006F20DD" w:rsidRDefault="006F20DD" w:rsidP="006F20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обжалование увольнения</w:t>
      </w:r>
      <w:r w:rsidR="004512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работник может обратиться в КТС в трехмесячный срок со дня, когда он узнал или должен был узнать о нарушении своего права (ч.1 ст. 386 ТК РФ)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6F20DD" w:rsidRDefault="006F20DD" w:rsidP="006F20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 обжалование работы </w:t>
      </w:r>
      <w:r w:rsidR="002A6AFA">
        <w:rPr>
          <w:rFonts w:ascii="Times New Roman" w:hAnsi="Times New Roman" w:cs="Times New Roman"/>
          <w:sz w:val="28"/>
          <w:szCs w:val="28"/>
          <w:shd w:val="clear" w:color="auto" w:fill="FFFFFF"/>
        </w:rPr>
        <w:t>КТС</w:t>
      </w:r>
      <w:r w:rsidR="00223B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если индивидуальный трудовой спор не рассмотрен КТС в течение 10 дней, то работник в праве обратиться в суд</w:t>
      </w:r>
      <w:r w:rsidR="00987B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(ч. 1 ст. 390 ТК РФ)</w:t>
      </w:r>
      <w:r w:rsidR="00B81E3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20DD" w:rsidRPr="006F20DD" w:rsidRDefault="006F20DD" w:rsidP="006F20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Увольнение за распитие спиртных напитков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законно, т.к.</w:t>
      </w:r>
      <w:r w:rsidRPr="006F2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однократное грубое нарушение рабочей дисциплины наказывается уволь</w:t>
      </w:r>
      <w:r w:rsidR="003E5FC7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нением (ст. 81 ТК РФ) – появление работника на работе в с</w:t>
      </w:r>
      <w:r w:rsidR="00987BE9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остоянии алкогольного опьянения.</w:t>
      </w:r>
    </w:p>
    <w:sectPr w:rsidR="006F20DD" w:rsidRPr="006F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7360D"/>
    <w:multiLevelType w:val="multilevel"/>
    <w:tmpl w:val="B062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F5C49"/>
    <w:multiLevelType w:val="hybridMultilevel"/>
    <w:tmpl w:val="700A8A3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153C619C"/>
    <w:multiLevelType w:val="multilevel"/>
    <w:tmpl w:val="BC860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D32C1E"/>
    <w:multiLevelType w:val="hybridMultilevel"/>
    <w:tmpl w:val="E276680C"/>
    <w:lvl w:ilvl="0" w:tplc="CF020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B1456B"/>
    <w:multiLevelType w:val="hybridMultilevel"/>
    <w:tmpl w:val="93F4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B5447"/>
    <w:multiLevelType w:val="hybridMultilevel"/>
    <w:tmpl w:val="BF3C0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5ED1FAA"/>
    <w:multiLevelType w:val="hybridMultilevel"/>
    <w:tmpl w:val="94285CFE"/>
    <w:lvl w:ilvl="0" w:tplc="580061F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5F6369"/>
    <w:multiLevelType w:val="hybridMultilevel"/>
    <w:tmpl w:val="1CD2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8"/>
    <w:rsid w:val="0000109B"/>
    <w:rsid w:val="000013F0"/>
    <w:rsid w:val="00005D10"/>
    <w:rsid w:val="00007897"/>
    <w:rsid w:val="00014BD8"/>
    <w:rsid w:val="001322EC"/>
    <w:rsid w:val="00152E67"/>
    <w:rsid w:val="00156789"/>
    <w:rsid w:val="00161C0C"/>
    <w:rsid w:val="00173502"/>
    <w:rsid w:val="00173E50"/>
    <w:rsid w:val="00223B9D"/>
    <w:rsid w:val="00245D52"/>
    <w:rsid w:val="00297E0F"/>
    <w:rsid w:val="002A49AA"/>
    <w:rsid w:val="002A6AFA"/>
    <w:rsid w:val="002C53C2"/>
    <w:rsid w:val="002D6CB3"/>
    <w:rsid w:val="002E026F"/>
    <w:rsid w:val="002F24F2"/>
    <w:rsid w:val="002F2B48"/>
    <w:rsid w:val="00316654"/>
    <w:rsid w:val="00357DA1"/>
    <w:rsid w:val="00372D46"/>
    <w:rsid w:val="0038507F"/>
    <w:rsid w:val="00391C62"/>
    <w:rsid w:val="003A66D2"/>
    <w:rsid w:val="003C0C19"/>
    <w:rsid w:val="003E5FC7"/>
    <w:rsid w:val="00406346"/>
    <w:rsid w:val="00406955"/>
    <w:rsid w:val="0041411F"/>
    <w:rsid w:val="00433EC4"/>
    <w:rsid w:val="004512FA"/>
    <w:rsid w:val="00452CDA"/>
    <w:rsid w:val="00460B83"/>
    <w:rsid w:val="00461D93"/>
    <w:rsid w:val="00462BC5"/>
    <w:rsid w:val="00466B3F"/>
    <w:rsid w:val="00480AE5"/>
    <w:rsid w:val="004B3990"/>
    <w:rsid w:val="004D3F7D"/>
    <w:rsid w:val="004E2505"/>
    <w:rsid w:val="004F4D92"/>
    <w:rsid w:val="00503BFF"/>
    <w:rsid w:val="00505597"/>
    <w:rsid w:val="005543F9"/>
    <w:rsid w:val="00554555"/>
    <w:rsid w:val="0058451E"/>
    <w:rsid w:val="00597FE2"/>
    <w:rsid w:val="005C4B0B"/>
    <w:rsid w:val="00657680"/>
    <w:rsid w:val="00671413"/>
    <w:rsid w:val="0068363B"/>
    <w:rsid w:val="006A316E"/>
    <w:rsid w:val="006F20DD"/>
    <w:rsid w:val="00725B19"/>
    <w:rsid w:val="00731B90"/>
    <w:rsid w:val="0077299F"/>
    <w:rsid w:val="00781D7F"/>
    <w:rsid w:val="008112B8"/>
    <w:rsid w:val="00841474"/>
    <w:rsid w:val="008444ED"/>
    <w:rsid w:val="00847F14"/>
    <w:rsid w:val="0087545B"/>
    <w:rsid w:val="00880A3D"/>
    <w:rsid w:val="00881D12"/>
    <w:rsid w:val="008A048E"/>
    <w:rsid w:val="008E2578"/>
    <w:rsid w:val="00931134"/>
    <w:rsid w:val="00957BA0"/>
    <w:rsid w:val="00987BE9"/>
    <w:rsid w:val="009A40E1"/>
    <w:rsid w:val="009C62B7"/>
    <w:rsid w:val="009D038E"/>
    <w:rsid w:val="009D0D3B"/>
    <w:rsid w:val="009E00D8"/>
    <w:rsid w:val="009E56E6"/>
    <w:rsid w:val="00A10FC8"/>
    <w:rsid w:val="00A230C1"/>
    <w:rsid w:val="00A2456E"/>
    <w:rsid w:val="00AA3E2E"/>
    <w:rsid w:val="00AC5C19"/>
    <w:rsid w:val="00AE26AE"/>
    <w:rsid w:val="00B06608"/>
    <w:rsid w:val="00B239DD"/>
    <w:rsid w:val="00B4721F"/>
    <w:rsid w:val="00B52B16"/>
    <w:rsid w:val="00B81E37"/>
    <w:rsid w:val="00BB356F"/>
    <w:rsid w:val="00BD0F5E"/>
    <w:rsid w:val="00BF08BC"/>
    <w:rsid w:val="00C25D43"/>
    <w:rsid w:val="00C45549"/>
    <w:rsid w:val="00C54390"/>
    <w:rsid w:val="00C64C32"/>
    <w:rsid w:val="00C75E01"/>
    <w:rsid w:val="00C76493"/>
    <w:rsid w:val="00CB2D0E"/>
    <w:rsid w:val="00CE7F4E"/>
    <w:rsid w:val="00D01214"/>
    <w:rsid w:val="00D226C7"/>
    <w:rsid w:val="00D33067"/>
    <w:rsid w:val="00D73383"/>
    <w:rsid w:val="00DA797D"/>
    <w:rsid w:val="00DB1CD5"/>
    <w:rsid w:val="00DD0F7E"/>
    <w:rsid w:val="00EA1069"/>
    <w:rsid w:val="00EC2501"/>
    <w:rsid w:val="00F10910"/>
    <w:rsid w:val="00F40165"/>
    <w:rsid w:val="00F62C24"/>
    <w:rsid w:val="00FA3B6A"/>
    <w:rsid w:val="00FC53FA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1039-F3BE-47EA-A32F-4757DB11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245D52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45D5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F5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45D52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245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245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45D5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2F24F2"/>
  </w:style>
  <w:style w:type="paragraph" w:styleId="a7">
    <w:name w:val="Normal (Web)"/>
    <w:basedOn w:val="a"/>
    <w:uiPriority w:val="99"/>
    <w:unhideWhenUsed/>
    <w:rsid w:val="00C25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23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23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3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90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5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4173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7215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1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5570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118</cp:revision>
  <dcterms:created xsi:type="dcterms:W3CDTF">2018-01-11T08:44:00Z</dcterms:created>
  <dcterms:modified xsi:type="dcterms:W3CDTF">2018-11-06T11:17:00Z</dcterms:modified>
</cp:coreProperties>
</file>